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689"/>
        <w:gridCol w:w="5029"/>
      </w:tblGrid>
      <w:tr w:rsidR="00EC3BC2" w:rsidRPr="009072F1" w14:paraId="3457E46B" w14:textId="77777777" w:rsidTr="0051479C">
        <w:trPr>
          <w:trHeight w:val="3"/>
        </w:trPr>
        <w:tc>
          <w:tcPr>
            <w:tcW w:w="3689"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contextualSpacing/>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29"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2F52D1CE" w:rsidR="00EC3BC2" w:rsidRPr="003728F4" w:rsidRDefault="000F4D6A" w:rsidP="007B4697">
            <w:pPr>
              <w:overflowPunct w:val="0"/>
              <w:autoSpaceDE w:val="0"/>
              <w:snapToGrid w:val="0"/>
              <w:spacing w:after="101" w:line="216" w:lineRule="atLeast"/>
              <w:contextualSpacing/>
              <w:jc w:val="both"/>
              <w:textAlignment w:val="baseline"/>
              <w:rPr>
                <w:rFonts w:ascii="Arial" w:hAnsi="Arial" w:cs="Arial"/>
                <w:b/>
                <w:sz w:val="16"/>
                <w:szCs w:val="16"/>
                <w:highlight w:val="yellow"/>
              </w:rPr>
            </w:pPr>
            <w:r w:rsidRPr="000F4D6A">
              <w:rPr>
                <w:rFonts w:ascii="Arial" w:hAnsi="Arial" w:cs="Arial"/>
                <w:b/>
                <w:sz w:val="16"/>
                <w:szCs w:val="16"/>
              </w:rPr>
              <w:t>EO-SIPDUS-N4</w:t>
            </w:r>
            <w:r w:rsidR="007B4697">
              <w:rPr>
                <w:rFonts w:ascii="Arial" w:hAnsi="Arial" w:cs="Arial"/>
                <w:b/>
                <w:sz w:val="16"/>
                <w:szCs w:val="16"/>
              </w:rPr>
              <w:t>28</w:t>
            </w:r>
            <w:r w:rsidRPr="000F4D6A">
              <w:rPr>
                <w:rFonts w:ascii="Arial" w:hAnsi="Arial" w:cs="Arial"/>
                <w:b/>
                <w:sz w:val="16"/>
                <w:szCs w:val="16"/>
              </w:rPr>
              <w:t>-2023</w:t>
            </w:r>
          </w:p>
        </w:tc>
      </w:tr>
      <w:tr w:rsidR="00EC3BC2" w:rsidRPr="009072F1" w14:paraId="7DA40881" w14:textId="77777777" w:rsidTr="0051479C">
        <w:trPr>
          <w:trHeight w:val="10"/>
        </w:trPr>
        <w:tc>
          <w:tcPr>
            <w:tcW w:w="3689"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contextualSpacing/>
              <w:jc w:val="both"/>
              <w:textAlignment w:val="baseline"/>
              <w:rPr>
                <w:rFonts w:ascii="Arial" w:hAnsi="Arial" w:cs="Arial"/>
                <w:b/>
                <w:sz w:val="14"/>
                <w:szCs w:val="14"/>
              </w:rPr>
            </w:pPr>
            <w:r w:rsidRPr="009072F1">
              <w:rPr>
                <w:rFonts w:ascii="Arial" w:hAnsi="Arial" w:cs="Arial"/>
                <w:b/>
                <w:sz w:val="14"/>
                <w:szCs w:val="14"/>
              </w:rPr>
              <w:t>NOMBRE DE LA OBRA.</w:t>
            </w:r>
          </w:p>
        </w:tc>
        <w:tc>
          <w:tcPr>
            <w:tcW w:w="5029"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162FA2F" w:rsidR="00EC3BC2" w:rsidRPr="00C77A35" w:rsidRDefault="000F4D6A" w:rsidP="007B4697">
            <w:pPr>
              <w:overflowPunct w:val="0"/>
              <w:autoSpaceDE w:val="0"/>
              <w:snapToGrid w:val="0"/>
              <w:spacing w:after="101" w:line="216" w:lineRule="atLeast"/>
              <w:contextualSpacing/>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Construcción de alcantarillado sanitario y Planta de tratamiento de aguas residuales Centro en Caltimacán, municipio de Tasquillo; ubicada en la localidad de </w:t>
            </w:r>
            <w:proofErr w:type="spellStart"/>
            <w:r w:rsidRPr="000F4D6A">
              <w:rPr>
                <w:rFonts w:ascii="Arial" w:eastAsia="Helvetica" w:hAnsi="Arial" w:cs="Arial"/>
                <w:sz w:val="16"/>
                <w:szCs w:val="16"/>
              </w:rPr>
              <w:t>Caltimacán</w:t>
            </w:r>
            <w:proofErr w:type="spellEnd"/>
            <w:r w:rsidRPr="000F4D6A">
              <w:rPr>
                <w:rFonts w:ascii="Arial" w:eastAsia="Helvetica" w:hAnsi="Arial" w:cs="Arial"/>
                <w:sz w:val="16"/>
                <w:szCs w:val="16"/>
              </w:rPr>
              <w:t xml:space="preserve">, Municipio de </w:t>
            </w:r>
            <w:proofErr w:type="spellStart"/>
            <w:r w:rsidRPr="000F4D6A">
              <w:rPr>
                <w:rFonts w:ascii="Arial" w:eastAsia="Helvetica" w:hAnsi="Arial" w:cs="Arial"/>
                <w:sz w:val="16"/>
                <w:szCs w:val="16"/>
              </w:rPr>
              <w:t>Tasquillo</w:t>
            </w:r>
            <w:proofErr w:type="spellEnd"/>
            <w:r w:rsidRPr="000F4D6A">
              <w:rPr>
                <w:rFonts w:ascii="Arial" w:eastAsia="Helvetica" w:hAnsi="Arial" w:cs="Arial"/>
                <w:sz w:val="16"/>
                <w:szCs w:val="16"/>
              </w:rPr>
              <w:t>, Estado de Hidalgo</w:t>
            </w:r>
            <w:r w:rsidR="003728F4" w:rsidRPr="003728F4">
              <w:rPr>
                <w:rFonts w:ascii="Arial" w:eastAsia="Helvetica" w:hAnsi="Arial" w:cs="Arial"/>
                <w:sz w:val="16"/>
                <w:szCs w:val="16"/>
              </w:rPr>
              <w:t>.</w:t>
            </w:r>
            <w:r w:rsidR="00726C4C">
              <w:rPr>
                <w:rFonts w:ascii="Arial" w:eastAsia="Helvetica" w:hAnsi="Arial" w:cs="Arial"/>
                <w:sz w:val="16"/>
                <w:szCs w:val="16"/>
              </w:rPr>
              <w:t xml:space="preserve"> </w:t>
            </w:r>
            <w:r w:rsidR="007B4697">
              <w:rPr>
                <w:rFonts w:ascii="Arial" w:eastAsia="Helvetica" w:hAnsi="Arial" w:cs="Arial"/>
                <w:sz w:val="16"/>
                <w:szCs w:val="16"/>
              </w:rPr>
              <w:t>Tercer</w:t>
            </w:r>
            <w:r w:rsidR="00726C4C" w:rsidRPr="00726C4C">
              <w:rPr>
                <w:rFonts w:ascii="Arial" w:eastAsia="Helvetica" w:hAnsi="Arial" w:cs="Arial"/>
                <w:sz w:val="16"/>
                <w:szCs w:val="16"/>
              </w:rPr>
              <w:t xml:space="preserve"> procedimiento</w:t>
            </w:r>
            <w:r w:rsidR="00726C4C">
              <w:rPr>
                <w:rFonts w:ascii="Arial" w:eastAsia="Helvetica" w:hAnsi="Arial" w:cs="Arial"/>
                <w:sz w:val="16"/>
                <w:szCs w:val="16"/>
              </w:rPr>
              <w:t>.</w:t>
            </w:r>
          </w:p>
        </w:tc>
      </w:tr>
      <w:tr w:rsidR="00EC3BC2" w:rsidRPr="009072F1" w14:paraId="63271AB4" w14:textId="77777777" w:rsidTr="0051479C">
        <w:trPr>
          <w:trHeight w:val="261"/>
        </w:trPr>
        <w:tc>
          <w:tcPr>
            <w:tcW w:w="3689"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contextualSpacing/>
              <w:jc w:val="both"/>
              <w:textAlignment w:val="baseline"/>
              <w:rPr>
                <w:rFonts w:ascii="Arial" w:hAnsi="Arial" w:cs="Arial"/>
                <w:b/>
                <w:sz w:val="14"/>
                <w:szCs w:val="14"/>
              </w:rPr>
            </w:pPr>
            <w:r w:rsidRPr="009072F1">
              <w:rPr>
                <w:rFonts w:ascii="Arial" w:hAnsi="Arial" w:cs="Arial"/>
                <w:b/>
                <w:sz w:val="14"/>
                <w:szCs w:val="14"/>
              </w:rPr>
              <w:t>UBICACIÓN.</w:t>
            </w:r>
          </w:p>
        </w:tc>
        <w:tc>
          <w:tcPr>
            <w:tcW w:w="5029"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contextualSpacing/>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Tasquillo</w:t>
            </w:r>
          </w:p>
        </w:tc>
      </w:tr>
      <w:tr w:rsidR="00EC3BC2" w:rsidRPr="009072F1" w14:paraId="422A773D" w14:textId="77777777" w:rsidTr="0051479C">
        <w:trPr>
          <w:trHeight w:val="321"/>
        </w:trPr>
        <w:tc>
          <w:tcPr>
            <w:tcW w:w="3689"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contextualSpacing/>
              <w:jc w:val="both"/>
              <w:textAlignment w:val="baseline"/>
              <w:rPr>
                <w:rFonts w:ascii="Arial" w:hAnsi="Arial" w:cs="Arial"/>
                <w:b/>
                <w:sz w:val="14"/>
                <w:szCs w:val="14"/>
              </w:rPr>
            </w:pPr>
            <w:r w:rsidRPr="009072F1">
              <w:rPr>
                <w:rFonts w:ascii="Arial" w:hAnsi="Arial" w:cs="Arial"/>
                <w:b/>
                <w:sz w:val="14"/>
                <w:szCs w:val="14"/>
              </w:rPr>
              <w:t>ENTIDAD FEDERATIVA.</w:t>
            </w:r>
          </w:p>
        </w:tc>
        <w:tc>
          <w:tcPr>
            <w:tcW w:w="5029"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contextualSpacing/>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51479C" w:rsidRPr="00484B9B" w14:paraId="3BA8D2BA" w14:textId="77777777" w:rsidTr="0051479C">
        <w:trPr>
          <w:trHeight w:val="8"/>
        </w:trPr>
        <w:tc>
          <w:tcPr>
            <w:tcW w:w="3689" w:type="dxa"/>
            <w:tcBorders>
              <w:top w:val="single" w:sz="4" w:space="0" w:color="C0C0C0"/>
              <w:left w:val="single" w:sz="4" w:space="0" w:color="C0C0C0"/>
              <w:bottom w:val="single" w:sz="4" w:space="0" w:color="C0C0C0"/>
            </w:tcBorders>
            <w:shd w:val="clear" w:color="auto" w:fill="C6D9F1"/>
          </w:tcPr>
          <w:p w14:paraId="04889D96" w14:textId="77777777" w:rsidR="0051479C" w:rsidRPr="009072F1" w:rsidRDefault="0051479C" w:rsidP="004B3565">
            <w:pPr>
              <w:tabs>
                <w:tab w:val="right" w:pos="3492"/>
              </w:tabs>
              <w:overflowPunct w:val="0"/>
              <w:autoSpaceDE w:val="0"/>
              <w:snapToGrid w:val="0"/>
              <w:spacing w:after="0" w:line="216" w:lineRule="atLeast"/>
              <w:contextualSpacing/>
              <w:jc w:val="both"/>
              <w:textAlignment w:val="baseline"/>
              <w:rPr>
                <w:rFonts w:ascii="Arial" w:hAnsi="Arial" w:cs="Arial"/>
                <w:b/>
                <w:sz w:val="14"/>
                <w:szCs w:val="14"/>
              </w:rPr>
            </w:pPr>
            <w:r w:rsidRPr="009072F1">
              <w:rPr>
                <w:rFonts w:ascii="Arial" w:hAnsi="Arial" w:cs="Arial"/>
                <w:b/>
                <w:sz w:val="14"/>
                <w:szCs w:val="14"/>
              </w:rPr>
              <w:t>ESPECIALIDAD.</w:t>
            </w:r>
          </w:p>
        </w:tc>
        <w:tc>
          <w:tcPr>
            <w:tcW w:w="5029" w:type="dxa"/>
            <w:tcBorders>
              <w:top w:val="single" w:sz="4" w:space="0" w:color="C0C0C0"/>
              <w:left w:val="single" w:sz="4" w:space="0" w:color="C0C0C0"/>
              <w:bottom w:val="single" w:sz="4" w:space="0" w:color="C0C0C0"/>
              <w:right w:val="single" w:sz="4" w:space="0" w:color="C0C0C0"/>
            </w:tcBorders>
            <w:shd w:val="clear" w:color="auto" w:fill="C6D9F1"/>
          </w:tcPr>
          <w:p w14:paraId="08122883" w14:textId="77777777" w:rsidR="0051479C" w:rsidRPr="0051479C" w:rsidRDefault="0051479C" w:rsidP="004B3565">
            <w:pPr>
              <w:overflowPunct w:val="0"/>
              <w:autoSpaceDE w:val="0"/>
              <w:snapToGrid w:val="0"/>
              <w:spacing w:after="101" w:line="216" w:lineRule="atLeast"/>
              <w:contextualSpacing/>
              <w:jc w:val="both"/>
              <w:textAlignment w:val="baseline"/>
              <w:rPr>
                <w:rFonts w:ascii="Arial" w:eastAsia="Helvetica" w:hAnsi="Arial" w:cs="Arial"/>
                <w:sz w:val="16"/>
                <w:szCs w:val="16"/>
              </w:rPr>
            </w:pPr>
            <w:r w:rsidRPr="0051479C">
              <w:rPr>
                <w:rFonts w:ascii="Arial" w:eastAsia="Helvetica" w:hAnsi="Arial" w:cs="Arial"/>
                <w:sz w:val="16"/>
                <w:szCs w:val="16"/>
              </w:rPr>
              <w:t>Plantas de tratamiento y obras de saneamiento y Sistema de Alcantarillado Sanitario y Obras Complementarias y/o Sistema de Alcantarillado Sanitario</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BDE7D1E"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7B4697">
        <w:rPr>
          <w:rFonts w:ascii="Arial" w:hAnsi="Arial" w:cs="Arial"/>
          <w:b/>
          <w:bCs/>
          <w:sz w:val="16"/>
          <w:szCs w:val="18"/>
        </w:rPr>
        <w:t>EO-SIPDUS-N</w:t>
      </w:r>
      <w:r w:rsidR="000E1895" w:rsidRPr="000E1895">
        <w:rPr>
          <w:rFonts w:ascii="Arial" w:hAnsi="Arial" w:cs="Arial"/>
          <w:b/>
          <w:bCs/>
          <w:sz w:val="16"/>
          <w:szCs w:val="18"/>
        </w:rPr>
        <w:t>4</w:t>
      </w:r>
      <w:r w:rsidR="007B4697">
        <w:rPr>
          <w:rFonts w:ascii="Arial" w:hAnsi="Arial" w:cs="Arial"/>
          <w:b/>
          <w:bCs/>
          <w:sz w:val="16"/>
          <w:szCs w:val="18"/>
        </w:rPr>
        <w:t>28</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0CCA6B95"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7B4697">
        <w:rPr>
          <w:b/>
          <w:sz w:val="16"/>
          <w:szCs w:val="16"/>
        </w:rPr>
        <w:t>EO-SIPDUS-N</w:t>
      </w:r>
      <w:r w:rsidR="000E1895" w:rsidRPr="000E1895">
        <w:rPr>
          <w:b/>
          <w:sz w:val="16"/>
          <w:szCs w:val="16"/>
        </w:rPr>
        <w:t>4</w:t>
      </w:r>
      <w:r w:rsidR="007B4697">
        <w:rPr>
          <w:b/>
          <w:sz w:val="16"/>
          <w:szCs w:val="16"/>
        </w:rPr>
        <w:t>28</w:t>
      </w:r>
      <w:r w:rsidR="000E1895" w:rsidRPr="000E1895">
        <w:rPr>
          <w:b/>
          <w:sz w:val="16"/>
          <w:szCs w:val="16"/>
        </w:rPr>
        <w:t>-2023</w:t>
      </w:r>
      <w:r w:rsidRPr="009072F1">
        <w:rPr>
          <w:b/>
          <w:sz w:val="16"/>
          <w:szCs w:val="16"/>
        </w:rPr>
        <w:t xml:space="preserve">  </w:t>
      </w:r>
      <w:r w:rsidRPr="009072F1">
        <w:rPr>
          <w:sz w:val="16"/>
          <w:szCs w:val="16"/>
        </w:rPr>
        <w:t xml:space="preserve">de fecha </w:t>
      </w:r>
      <w:r w:rsidR="007B4697">
        <w:rPr>
          <w:b/>
          <w:sz w:val="16"/>
          <w:szCs w:val="16"/>
        </w:rPr>
        <w:t>27</w:t>
      </w:r>
      <w:r w:rsidR="000E1895" w:rsidRPr="000E1895">
        <w:rPr>
          <w:b/>
          <w:sz w:val="16"/>
          <w:szCs w:val="16"/>
        </w:rPr>
        <w:t xml:space="preserve"> de </w:t>
      </w:r>
      <w:r w:rsidR="007B4697">
        <w:rPr>
          <w:b/>
          <w:sz w:val="16"/>
          <w:szCs w:val="16"/>
        </w:rPr>
        <w:t>noviem</w:t>
      </w:r>
      <w:r w:rsidR="000E1895" w:rsidRPr="000E1895">
        <w:rPr>
          <w:b/>
          <w:sz w:val="16"/>
          <w:szCs w:val="16"/>
        </w:rPr>
        <w:t>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FF977BF"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Construcción de alcantarillado sanitario y Planta de tratamiento de aguas residuales Centro en Caltimacán, municipio de Tasquillo; ubicada en la localidad de </w:t>
      </w:r>
      <w:proofErr w:type="spellStart"/>
      <w:r w:rsidRPr="000E1895">
        <w:rPr>
          <w:rFonts w:ascii="Arial" w:eastAsia="Helvetica" w:hAnsi="Arial" w:cs="Arial"/>
          <w:b/>
          <w:lang w:val="es-ES_tradnl"/>
        </w:rPr>
        <w:t>Caltimacán</w:t>
      </w:r>
      <w:proofErr w:type="spellEnd"/>
      <w:r w:rsidRPr="000E1895">
        <w:rPr>
          <w:rFonts w:ascii="Arial" w:eastAsia="Helvetica" w:hAnsi="Arial" w:cs="Arial"/>
          <w:b/>
          <w:lang w:val="es-ES_tradnl"/>
        </w:rPr>
        <w:t xml:space="preserve">, Municipio de </w:t>
      </w:r>
      <w:proofErr w:type="spellStart"/>
      <w:r w:rsidRPr="000E1895">
        <w:rPr>
          <w:rFonts w:ascii="Arial" w:eastAsia="Helvetica" w:hAnsi="Arial" w:cs="Arial"/>
          <w:b/>
          <w:lang w:val="es-ES_tradnl"/>
        </w:rPr>
        <w:t>Tasquillo</w:t>
      </w:r>
      <w:proofErr w:type="spellEnd"/>
      <w:r w:rsidRPr="000E1895">
        <w:rPr>
          <w:rFonts w:ascii="Arial" w:eastAsia="Helvetica" w:hAnsi="Arial" w:cs="Arial"/>
          <w:b/>
          <w:lang w:val="es-ES_tradnl"/>
        </w:rPr>
        <w:t>, Estado de Hidalgo</w:t>
      </w:r>
      <w:r w:rsidR="003728F4" w:rsidRPr="003728F4">
        <w:rPr>
          <w:rFonts w:ascii="Arial" w:eastAsia="Helvetica" w:hAnsi="Arial" w:cs="Arial"/>
          <w:b/>
          <w:lang w:val="es-ES_tradnl"/>
        </w:rPr>
        <w:t>.</w:t>
      </w:r>
      <w:r w:rsidR="00726C4C">
        <w:rPr>
          <w:rFonts w:ascii="Arial" w:eastAsia="Helvetica" w:hAnsi="Arial" w:cs="Arial"/>
          <w:b/>
          <w:lang w:val="es-ES_tradnl"/>
        </w:rPr>
        <w:t xml:space="preserve"> </w:t>
      </w:r>
      <w:r w:rsidR="007B4697">
        <w:rPr>
          <w:rFonts w:ascii="Arial" w:eastAsia="Helvetica" w:hAnsi="Arial" w:cs="Arial"/>
          <w:b/>
          <w:lang w:val="es-ES_tradnl"/>
        </w:rPr>
        <w:t>Tercer</w:t>
      </w:r>
      <w:r w:rsidR="00726C4C" w:rsidRPr="00726C4C">
        <w:rPr>
          <w:rFonts w:ascii="Arial" w:eastAsia="Helvetica" w:hAnsi="Arial" w:cs="Arial"/>
          <w:b/>
          <w:lang w:val="es-ES_tradnl"/>
        </w:rPr>
        <w:t xml:space="preserve"> procedimiento</w:t>
      </w:r>
      <w:r w:rsidR="00726C4C">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CD8892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B4697">
        <w:rPr>
          <w:rFonts w:ascii="Arial" w:hAnsi="Arial" w:cs="Arial"/>
          <w:b/>
          <w:bCs/>
          <w:iCs/>
          <w:sz w:val="16"/>
          <w:szCs w:val="24"/>
        </w:rPr>
        <w:t>27</w:t>
      </w:r>
      <w:r w:rsidR="00E628B2">
        <w:rPr>
          <w:rFonts w:ascii="Arial" w:hAnsi="Arial" w:cs="Arial"/>
          <w:b/>
          <w:bCs/>
          <w:iCs/>
          <w:sz w:val="16"/>
          <w:szCs w:val="24"/>
        </w:rPr>
        <w:t xml:space="preserve"> de </w:t>
      </w:r>
      <w:r w:rsidR="007B4697">
        <w:rPr>
          <w:rFonts w:ascii="Arial" w:hAnsi="Arial" w:cs="Arial"/>
          <w:b/>
          <w:bCs/>
          <w:iCs/>
          <w:sz w:val="16"/>
          <w:szCs w:val="24"/>
        </w:rPr>
        <w:t>noviem</w:t>
      </w:r>
      <w:r w:rsidR="00E628B2">
        <w:rPr>
          <w:rFonts w:ascii="Arial" w:hAnsi="Arial" w:cs="Arial"/>
          <w:b/>
          <w:bCs/>
          <w:iCs/>
          <w:sz w:val="16"/>
          <w:szCs w:val="24"/>
        </w:rPr>
        <w:t>bre al 0</w:t>
      </w:r>
      <w:r w:rsidR="007B4697">
        <w:rPr>
          <w:rFonts w:ascii="Arial" w:hAnsi="Arial" w:cs="Arial"/>
          <w:b/>
          <w:bCs/>
          <w:iCs/>
          <w:sz w:val="16"/>
          <w:szCs w:val="24"/>
        </w:rPr>
        <w:t>6</w:t>
      </w:r>
      <w:r w:rsidR="00E628B2">
        <w:rPr>
          <w:rFonts w:ascii="Arial" w:hAnsi="Arial" w:cs="Arial"/>
          <w:b/>
          <w:bCs/>
          <w:iCs/>
          <w:sz w:val="16"/>
          <w:szCs w:val="24"/>
        </w:rPr>
        <w:t xml:space="preserve"> de </w:t>
      </w:r>
      <w:r w:rsidR="007B4697">
        <w:rPr>
          <w:rFonts w:ascii="Arial" w:hAnsi="Arial" w:cs="Arial"/>
          <w:b/>
          <w:bCs/>
          <w:iCs/>
          <w:sz w:val="16"/>
          <w:szCs w:val="24"/>
        </w:rPr>
        <w:t>dic</w:t>
      </w:r>
      <w:r w:rsidR="00E628B2">
        <w:rPr>
          <w:rFonts w:ascii="Arial" w:hAnsi="Arial" w:cs="Arial"/>
          <w:b/>
          <w:bCs/>
          <w:iCs/>
          <w:sz w:val="16"/>
          <w:szCs w:val="24"/>
        </w:rPr>
        <w: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HACIENDA-A-TREVE/GI-2023-1502-00712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2E3F1C9D" w:rsidR="00EC3BC2" w:rsidRPr="00326010" w:rsidRDefault="000E1895" w:rsidP="007B4697">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Construcción de alcantarillado sanitario y Planta de tratamiento de aguas residuales Centro en Caltimacán, municipio de Tasquillo; ubicada en la localidad de </w:t>
            </w:r>
            <w:proofErr w:type="spellStart"/>
            <w:r w:rsidRPr="000E1895">
              <w:rPr>
                <w:rFonts w:ascii="Arial" w:eastAsia="Helvetica" w:hAnsi="Arial" w:cs="Arial"/>
                <w:b/>
                <w:sz w:val="18"/>
                <w:szCs w:val="18"/>
                <w:lang w:val="es-ES_tradnl"/>
              </w:rPr>
              <w:t>Caltimacán</w:t>
            </w:r>
            <w:proofErr w:type="spellEnd"/>
            <w:r w:rsidRPr="000E1895">
              <w:rPr>
                <w:rFonts w:ascii="Arial" w:eastAsia="Helvetica" w:hAnsi="Arial" w:cs="Arial"/>
                <w:b/>
                <w:sz w:val="18"/>
                <w:szCs w:val="18"/>
                <w:lang w:val="es-ES_tradnl"/>
              </w:rPr>
              <w:t xml:space="preserve">, Municipio de </w:t>
            </w:r>
            <w:proofErr w:type="spellStart"/>
            <w:r w:rsidRPr="000E1895">
              <w:rPr>
                <w:rFonts w:ascii="Arial" w:eastAsia="Helvetica" w:hAnsi="Arial" w:cs="Arial"/>
                <w:b/>
                <w:sz w:val="18"/>
                <w:szCs w:val="18"/>
                <w:lang w:val="es-ES_tradnl"/>
              </w:rPr>
              <w:t>Tasquillo</w:t>
            </w:r>
            <w:proofErr w:type="spellEnd"/>
            <w:r w:rsidRPr="000E1895">
              <w:rPr>
                <w:rFonts w:ascii="Arial" w:eastAsia="Helvetica" w:hAnsi="Arial" w:cs="Arial"/>
                <w:b/>
                <w:sz w:val="18"/>
                <w:szCs w:val="18"/>
                <w:lang w:val="es-ES_tradnl"/>
              </w:rPr>
              <w:t>, Estado de Hidalgo</w:t>
            </w:r>
            <w:r w:rsidR="003728F4" w:rsidRPr="003728F4">
              <w:rPr>
                <w:rFonts w:ascii="Arial" w:eastAsia="Helvetica" w:hAnsi="Arial" w:cs="Arial"/>
                <w:b/>
                <w:sz w:val="18"/>
                <w:szCs w:val="18"/>
                <w:lang w:val="es-ES_tradnl"/>
              </w:rPr>
              <w:t>.</w:t>
            </w:r>
            <w:r w:rsidR="00726C4C">
              <w:rPr>
                <w:rFonts w:ascii="Arial" w:eastAsia="Helvetica" w:hAnsi="Arial" w:cs="Arial"/>
                <w:b/>
                <w:sz w:val="18"/>
                <w:szCs w:val="18"/>
                <w:lang w:val="es-ES_tradnl"/>
              </w:rPr>
              <w:t xml:space="preserve"> </w:t>
            </w:r>
            <w:r w:rsidR="007B4697">
              <w:rPr>
                <w:rFonts w:ascii="Arial" w:eastAsia="Helvetica" w:hAnsi="Arial" w:cs="Arial"/>
                <w:b/>
                <w:sz w:val="18"/>
                <w:szCs w:val="18"/>
                <w:lang w:val="es-ES_tradnl"/>
              </w:rPr>
              <w:t>Tercer</w:t>
            </w:r>
            <w:r w:rsidR="00726C4C" w:rsidRPr="00726C4C">
              <w:rPr>
                <w:rFonts w:ascii="Arial" w:eastAsia="Helvetica" w:hAnsi="Arial" w:cs="Arial"/>
                <w:b/>
                <w:sz w:val="18"/>
                <w:szCs w:val="18"/>
                <w:lang w:val="es-ES_tradnl"/>
              </w:rPr>
              <w:t xml:space="preserve"> procedimiento</w:t>
            </w:r>
            <w:r w:rsidR="00726C4C">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16FE6494" w:rsidR="008D7166" w:rsidRPr="00C77A35" w:rsidRDefault="00AB6DF4" w:rsidP="007B4697">
            <w:pPr>
              <w:spacing w:after="0" w:line="240" w:lineRule="auto"/>
              <w:jc w:val="center"/>
              <w:rPr>
                <w:rFonts w:ascii="Arial" w:hAnsi="Arial" w:cs="Arial"/>
                <w:sz w:val="12"/>
                <w:szCs w:val="12"/>
                <w:highlight w:val="yellow"/>
              </w:rPr>
            </w:pPr>
            <w:r w:rsidRPr="00AB6DF4">
              <w:rPr>
                <w:rFonts w:ascii="Arial" w:hAnsi="Arial" w:cs="Arial"/>
                <w:sz w:val="12"/>
                <w:szCs w:val="12"/>
              </w:rPr>
              <w:t>0</w:t>
            </w:r>
            <w:r w:rsidR="007B4697">
              <w:rPr>
                <w:rFonts w:ascii="Arial" w:hAnsi="Arial" w:cs="Arial"/>
                <w:sz w:val="12"/>
                <w:szCs w:val="12"/>
              </w:rPr>
              <w:t>4</w:t>
            </w:r>
            <w:r w:rsidRPr="00AB6DF4">
              <w:rPr>
                <w:rFonts w:ascii="Arial" w:hAnsi="Arial" w:cs="Arial"/>
                <w:sz w:val="12"/>
                <w:szCs w:val="12"/>
              </w:rPr>
              <w:t>-</w:t>
            </w:r>
            <w:r w:rsidR="007B4697">
              <w:rPr>
                <w:rFonts w:ascii="Arial" w:hAnsi="Arial" w:cs="Arial"/>
                <w:sz w:val="12"/>
                <w:szCs w:val="12"/>
              </w:rPr>
              <w:t>dic</w:t>
            </w:r>
            <w:r w:rsidRPr="00AB6DF4">
              <w:rPr>
                <w:rFonts w:ascii="Arial" w:hAnsi="Arial" w:cs="Arial"/>
                <w:sz w:val="12"/>
                <w:szCs w:val="12"/>
              </w:rPr>
              <w: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7B4697" w:rsidRPr="009072F1" w14:paraId="1D299163" w14:textId="77777777" w:rsidTr="007B4697">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7B4697" w:rsidRPr="009072F1" w:rsidRDefault="007B4697" w:rsidP="007B4697">
            <w:pPr>
              <w:snapToGrid w:val="0"/>
              <w:spacing w:after="0" w:line="240" w:lineRule="auto"/>
              <w:jc w:val="center"/>
              <w:rPr>
                <w:rFonts w:ascii="Arial" w:hAnsi="Arial" w:cs="Arial"/>
                <w:b/>
                <w:sz w:val="12"/>
                <w:szCs w:val="12"/>
              </w:rPr>
            </w:pPr>
          </w:p>
          <w:p w14:paraId="4454EA75" w14:textId="77777777" w:rsidR="007B4697" w:rsidRPr="009072F1" w:rsidRDefault="007B4697" w:rsidP="007B4697">
            <w:pPr>
              <w:snapToGrid w:val="0"/>
              <w:spacing w:after="0" w:line="240" w:lineRule="auto"/>
              <w:jc w:val="center"/>
              <w:rPr>
                <w:rFonts w:ascii="Arial" w:hAnsi="Arial" w:cs="Arial"/>
                <w:b/>
                <w:sz w:val="12"/>
                <w:szCs w:val="12"/>
              </w:rPr>
            </w:pPr>
          </w:p>
          <w:p w14:paraId="08B3518A" w14:textId="77777777" w:rsidR="007B4697" w:rsidRPr="009072F1" w:rsidRDefault="007B4697" w:rsidP="007B4697">
            <w:pPr>
              <w:snapToGrid w:val="0"/>
              <w:spacing w:after="0" w:line="240" w:lineRule="auto"/>
              <w:jc w:val="center"/>
              <w:rPr>
                <w:rFonts w:ascii="Arial" w:hAnsi="Arial" w:cs="Arial"/>
                <w:b/>
                <w:sz w:val="12"/>
                <w:szCs w:val="12"/>
              </w:rPr>
            </w:pPr>
          </w:p>
          <w:p w14:paraId="624BD61A" w14:textId="77777777" w:rsidR="007B4697" w:rsidRPr="009072F1" w:rsidRDefault="007B4697" w:rsidP="007B4697">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7B4697" w:rsidRPr="009072F1" w:rsidRDefault="007B4697" w:rsidP="007B4697">
            <w:pPr>
              <w:keepNext/>
              <w:spacing w:after="0" w:line="240" w:lineRule="auto"/>
              <w:rPr>
                <w:rFonts w:ascii="Arial" w:hAnsi="Arial" w:cs="Arial"/>
                <w:b/>
                <w:sz w:val="12"/>
                <w:szCs w:val="12"/>
              </w:rPr>
            </w:pPr>
          </w:p>
          <w:p w14:paraId="40C84E6D" w14:textId="77777777" w:rsidR="007B4697" w:rsidRPr="009072F1" w:rsidRDefault="007B4697" w:rsidP="007B4697">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7B4697" w:rsidRPr="009072F1" w:rsidRDefault="007B4697" w:rsidP="007B4697">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7B4697" w:rsidRPr="00C77A35" w:rsidRDefault="007B4697" w:rsidP="007B4697">
            <w:pPr>
              <w:snapToGrid w:val="0"/>
              <w:spacing w:after="0" w:line="240" w:lineRule="auto"/>
              <w:rPr>
                <w:rFonts w:ascii="Arial" w:hAnsi="Arial" w:cs="Arial"/>
                <w:bCs/>
                <w:sz w:val="12"/>
                <w:szCs w:val="12"/>
                <w:highlight w:val="yellow"/>
              </w:rPr>
            </w:pPr>
          </w:p>
          <w:p w14:paraId="5B3EEE12" w14:textId="77777777" w:rsidR="007B4697" w:rsidRPr="00C77A35" w:rsidRDefault="007B4697" w:rsidP="007B4697">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7B4697" w:rsidRPr="00B737E7" w:rsidRDefault="007B4697" w:rsidP="007B4697">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7B4697" w:rsidRPr="00C77A35" w:rsidRDefault="007B4697" w:rsidP="007B4697">
            <w:pPr>
              <w:keepNext/>
              <w:snapToGrid w:val="0"/>
              <w:spacing w:after="0" w:line="240" w:lineRule="auto"/>
              <w:rPr>
                <w:rFonts w:ascii="Arial" w:hAnsi="Arial" w:cs="Arial"/>
                <w:bCs/>
                <w:sz w:val="12"/>
                <w:szCs w:val="12"/>
                <w:highlight w:val="yellow"/>
              </w:rPr>
            </w:pPr>
          </w:p>
          <w:p w14:paraId="72911850" w14:textId="77777777" w:rsidR="007B4697" w:rsidRPr="00B737E7" w:rsidRDefault="007B4697" w:rsidP="007B4697">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AED0C63" w:rsidR="007B4697" w:rsidRPr="009072F1" w:rsidRDefault="007B4697" w:rsidP="007B4697">
            <w:pPr>
              <w:spacing w:after="0" w:line="240" w:lineRule="auto"/>
              <w:jc w:val="center"/>
              <w:rPr>
                <w:rFonts w:ascii="Arial" w:hAnsi="Arial" w:cs="Arial"/>
                <w:sz w:val="12"/>
                <w:szCs w:val="12"/>
              </w:rPr>
            </w:pPr>
            <w:r w:rsidRPr="00AB6DF4">
              <w:rPr>
                <w:rFonts w:ascii="Arial" w:hAnsi="Arial" w:cs="Arial"/>
                <w:sz w:val="12"/>
                <w:szCs w:val="12"/>
              </w:rPr>
              <w:t>0</w:t>
            </w:r>
            <w:r>
              <w:rPr>
                <w:rFonts w:ascii="Arial" w:hAnsi="Arial" w:cs="Arial"/>
                <w:sz w:val="12"/>
                <w:szCs w:val="12"/>
              </w:rPr>
              <w:t>7</w:t>
            </w:r>
            <w:r w:rsidRPr="00AB6DF4">
              <w:rPr>
                <w:rFonts w:ascii="Arial" w:hAnsi="Arial" w:cs="Arial"/>
                <w:sz w:val="12"/>
                <w:szCs w:val="12"/>
              </w:rPr>
              <w:t>-</w:t>
            </w:r>
            <w:r>
              <w:rPr>
                <w:rFonts w:ascii="Arial" w:hAnsi="Arial" w:cs="Arial"/>
                <w:sz w:val="12"/>
                <w:szCs w:val="12"/>
              </w:rPr>
              <w:t>dic</w:t>
            </w:r>
            <w:r w:rsidRPr="00AB6DF4">
              <w:rPr>
                <w:rFonts w:ascii="Arial" w:hAnsi="Arial" w:cs="Arial"/>
                <w:sz w:val="12"/>
                <w:szCs w:val="12"/>
              </w:rPr>
              <w: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3FFDB6D1" w:rsidR="007B4697" w:rsidRPr="009072F1" w:rsidRDefault="007B4697" w:rsidP="007B4697">
            <w:pPr>
              <w:spacing w:after="0" w:line="240" w:lineRule="auto"/>
              <w:jc w:val="center"/>
              <w:rPr>
                <w:rFonts w:ascii="Arial" w:hAnsi="Arial" w:cs="Arial"/>
                <w:sz w:val="12"/>
                <w:szCs w:val="12"/>
              </w:rPr>
            </w:pPr>
            <w:r w:rsidRPr="003F0E8D">
              <w:rPr>
                <w:rFonts w:ascii="Arial" w:hAnsi="Arial" w:cs="Arial"/>
                <w:sz w:val="12"/>
                <w:szCs w:val="12"/>
              </w:rPr>
              <w:t>09:00</w:t>
            </w:r>
          </w:p>
        </w:tc>
      </w:tr>
      <w:tr w:rsidR="007B4697" w:rsidRPr="009072F1" w14:paraId="2A1214B0" w14:textId="77777777" w:rsidTr="007B4697">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7B4697" w:rsidRPr="009072F1" w:rsidRDefault="007B4697" w:rsidP="007B4697">
            <w:pPr>
              <w:snapToGrid w:val="0"/>
              <w:spacing w:after="0" w:line="240" w:lineRule="auto"/>
              <w:jc w:val="center"/>
              <w:rPr>
                <w:rFonts w:ascii="Arial" w:hAnsi="Arial" w:cs="Arial"/>
                <w:b/>
                <w:sz w:val="12"/>
                <w:szCs w:val="12"/>
              </w:rPr>
            </w:pPr>
          </w:p>
          <w:p w14:paraId="536E6D52" w14:textId="77777777" w:rsidR="007B4697" w:rsidRPr="009072F1" w:rsidRDefault="007B4697" w:rsidP="007B4697">
            <w:pPr>
              <w:snapToGrid w:val="0"/>
              <w:spacing w:after="0" w:line="240" w:lineRule="auto"/>
              <w:jc w:val="center"/>
              <w:rPr>
                <w:rFonts w:ascii="Arial" w:hAnsi="Arial" w:cs="Arial"/>
                <w:b/>
                <w:sz w:val="12"/>
                <w:szCs w:val="12"/>
              </w:rPr>
            </w:pPr>
          </w:p>
          <w:p w14:paraId="4E64BAD4" w14:textId="77777777" w:rsidR="007B4697" w:rsidRPr="009072F1" w:rsidRDefault="007B4697" w:rsidP="007B4697">
            <w:pPr>
              <w:snapToGrid w:val="0"/>
              <w:spacing w:after="0" w:line="240" w:lineRule="auto"/>
              <w:jc w:val="center"/>
              <w:rPr>
                <w:rFonts w:ascii="Arial" w:hAnsi="Arial" w:cs="Arial"/>
                <w:b/>
                <w:sz w:val="12"/>
                <w:szCs w:val="12"/>
              </w:rPr>
            </w:pPr>
          </w:p>
          <w:p w14:paraId="09604145" w14:textId="77777777" w:rsidR="007B4697" w:rsidRPr="009072F1" w:rsidRDefault="007B4697" w:rsidP="007B4697">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7B4697" w:rsidRPr="009072F1" w:rsidRDefault="007B4697" w:rsidP="007B4697">
            <w:pPr>
              <w:spacing w:after="0" w:line="240" w:lineRule="auto"/>
              <w:rPr>
                <w:rFonts w:ascii="Arial" w:hAnsi="Arial" w:cs="Arial"/>
                <w:b/>
                <w:sz w:val="12"/>
                <w:szCs w:val="12"/>
              </w:rPr>
            </w:pPr>
          </w:p>
          <w:p w14:paraId="470E2DE1" w14:textId="77777777" w:rsidR="007B4697" w:rsidRPr="009072F1" w:rsidRDefault="007B4697" w:rsidP="007B4697">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7B4697" w:rsidRPr="009072F1" w:rsidRDefault="007B4697" w:rsidP="007B4697">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7B4697" w:rsidRPr="00C77A35" w:rsidRDefault="007B4697" w:rsidP="007B4697">
            <w:pPr>
              <w:snapToGrid w:val="0"/>
              <w:spacing w:after="0" w:line="240" w:lineRule="auto"/>
              <w:rPr>
                <w:rFonts w:ascii="Arial" w:hAnsi="Arial" w:cs="Arial"/>
                <w:bCs/>
                <w:sz w:val="12"/>
                <w:szCs w:val="12"/>
                <w:highlight w:val="yellow"/>
              </w:rPr>
            </w:pPr>
          </w:p>
          <w:p w14:paraId="6E9F4042" w14:textId="77777777" w:rsidR="007B4697" w:rsidRPr="00C77A35" w:rsidRDefault="007B4697" w:rsidP="007B4697">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7B4697" w:rsidRPr="00B737E7" w:rsidRDefault="007B4697" w:rsidP="007B4697">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7B4697" w:rsidRPr="00C77A35" w:rsidRDefault="007B4697" w:rsidP="007B4697">
            <w:pPr>
              <w:keepNext/>
              <w:snapToGrid w:val="0"/>
              <w:spacing w:after="0" w:line="240" w:lineRule="auto"/>
              <w:rPr>
                <w:rFonts w:ascii="Arial" w:hAnsi="Arial" w:cs="Arial"/>
                <w:bCs/>
                <w:sz w:val="12"/>
                <w:szCs w:val="12"/>
                <w:highlight w:val="yellow"/>
              </w:rPr>
            </w:pPr>
          </w:p>
          <w:p w14:paraId="555DDBF4" w14:textId="77777777" w:rsidR="007B4697" w:rsidRPr="00B737E7" w:rsidRDefault="007B4697" w:rsidP="007B4697">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3F532DB" w:rsidR="007B4697" w:rsidRPr="009072F1" w:rsidRDefault="007B4697" w:rsidP="007B4697">
            <w:pPr>
              <w:spacing w:after="0" w:line="240" w:lineRule="auto"/>
              <w:jc w:val="center"/>
              <w:rPr>
                <w:rFonts w:ascii="Arial" w:hAnsi="Arial" w:cs="Arial"/>
                <w:sz w:val="12"/>
                <w:szCs w:val="12"/>
              </w:rPr>
            </w:pPr>
            <w:r>
              <w:rPr>
                <w:rFonts w:ascii="Arial" w:hAnsi="Arial" w:cs="Arial"/>
                <w:sz w:val="12"/>
                <w:szCs w:val="12"/>
              </w:rPr>
              <w:t>13</w:t>
            </w:r>
            <w:r w:rsidRPr="00AB6DF4">
              <w:rPr>
                <w:rFonts w:ascii="Arial" w:hAnsi="Arial" w:cs="Arial"/>
                <w:sz w:val="12"/>
                <w:szCs w:val="12"/>
              </w:rPr>
              <w:t>-</w:t>
            </w:r>
            <w:r>
              <w:rPr>
                <w:rFonts w:ascii="Arial" w:hAnsi="Arial" w:cs="Arial"/>
                <w:sz w:val="12"/>
                <w:szCs w:val="12"/>
              </w:rPr>
              <w:t>dic</w:t>
            </w:r>
            <w:r w:rsidRPr="00AB6DF4">
              <w:rPr>
                <w:rFonts w:ascii="Arial" w:hAnsi="Arial" w:cs="Arial"/>
                <w:sz w:val="12"/>
                <w:szCs w:val="12"/>
              </w:rPr>
              <w: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5FE4B8FA" w:rsidR="007B4697" w:rsidRPr="009072F1" w:rsidRDefault="007B4697" w:rsidP="007B4697">
            <w:pPr>
              <w:spacing w:after="0" w:line="240" w:lineRule="auto"/>
              <w:jc w:val="center"/>
              <w:rPr>
                <w:rFonts w:ascii="Arial" w:hAnsi="Arial" w:cs="Arial"/>
                <w:sz w:val="12"/>
                <w:szCs w:val="12"/>
              </w:rPr>
            </w:pPr>
            <w:r w:rsidRPr="003F0E8D">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2CEAEED2"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B4697">
        <w:rPr>
          <w:rFonts w:ascii="Arial" w:hAnsi="Arial" w:cs="Arial"/>
          <w:b/>
          <w:sz w:val="16"/>
          <w:szCs w:val="16"/>
        </w:rPr>
        <w:t>63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B4697">
        <w:rPr>
          <w:rFonts w:ascii="Arial" w:hAnsi="Arial" w:cs="Arial"/>
          <w:b/>
          <w:sz w:val="16"/>
          <w:szCs w:val="16"/>
        </w:rPr>
        <w:t>29</w:t>
      </w:r>
      <w:bookmarkStart w:id="3" w:name="_GoBack"/>
      <w:bookmarkEnd w:id="3"/>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Plantas de tratamiento y obras de saneamiento y Sistema de Alcantarillado Sanitario y Obras Complementarias y/o Sistema de Alcantarillado Sanitario</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lastRenderedPageBreak/>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lastRenderedPageBreak/>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lastRenderedPageBreak/>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Plantas de tratamiento y obras de saneamiento y Sistema de Alcantarillado Sanitario y Obras Complementarias y/o Sistema de Alcantarillado Sanitario</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Plantas de tratamiento y obras de saneamiento y Sistema de Alcantarillado Sanitario y Obras Complementarias y/o Sistema de Alcantarillado Sanitario</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lastRenderedPageBreak/>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CCB092F" w14:textId="77777777" w:rsidR="00B960D4" w:rsidRDefault="00B960D4">
      <w:pPr>
        <w:spacing w:after="0" w:line="240" w:lineRule="auto"/>
      </w:pPr>
      <w:r>
        <w:separator/>
      </w:r>
    </w:p>
  </w:endnote>
  <w:endnote w:type="continuationSeparator" w:id="0">
    <w:p w14:paraId="012D9B45" w14:textId="77777777" w:rsidR="00B960D4" w:rsidRDefault="00B960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B4697">
      <w:rPr>
        <w:rStyle w:val="Nmerodepgina"/>
        <w:rFonts w:ascii="Arial" w:hAnsi="Arial" w:cs="Arial"/>
        <w:b/>
        <w:noProof/>
        <w:sz w:val="16"/>
        <w:szCs w:val="16"/>
      </w:rPr>
      <w:t>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B4697">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B4697">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B4697">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B4697">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B4697">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6D6F6A" w14:textId="77777777" w:rsidR="00B960D4" w:rsidRDefault="00B960D4">
      <w:pPr>
        <w:spacing w:after="0" w:line="240" w:lineRule="auto"/>
      </w:pPr>
      <w:r>
        <w:separator/>
      </w:r>
    </w:p>
  </w:footnote>
  <w:footnote w:type="continuationSeparator" w:id="0">
    <w:p w14:paraId="0A6AF763" w14:textId="77777777" w:rsidR="00B960D4" w:rsidRDefault="00B960D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26C2D"/>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479C"/>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6C4C"/>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4697"/>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099"/>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0D4"/>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4EB83D-0DE9-4400-84E2-569FB3F01A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94</Pages>
  <Words>41713</Words>
  <Characters>229423</Characters>
  <Application>Microsoft Office Word</Application>
  <DocSecurity>0</DocSecurity>
  <Lines>1911</Lines>
  <Paragraphs>541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270595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cp:revision>
  <cp:lastPrinted>2023-10-23T16:39:00Z</cp:lastPrinted>
  <dcterms:created xsi:type="dcterms:W3CDTF">2023-10-23T15:43:00Z</dcterms:created>
  <dcterms:modified xsi:type="dcterms:W3CDTF">2023-11-23T03:26:00Z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